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4D409" w14:textId="5C4A2480" w:rsidR="00E95500" w:rsidRPr="00E95500" w:rsidRDefault="0039041A" w:rsidP="00053954">
      <w:pPr>
        <w:pStyle w:val="NormalWeb"/>
        <w:spacing w:beforeLines="0" w:afterLines="0"/>
        <w:rPr>
          <w:rFonts w:ascii="Calibri" w:hAnsi="Calibri"/>
          <w:b/>
          <w:color w:val="222222"/>
          <w:sz w:val="28"/>
          <w:szCs w:val="28"/>
        </w:rPr>
      </w:pPr>
      <w:r>
        <w:rPr>
          <w:rFonts w:ascii="Calibri" w:hAnsi="Calibri"/>
          <w:b/>
          <w:color w:val="222222"/>
          <w:sz w:val="28"/>
          <w:szCs w:val="28"/>
        </w:rPr>
        <w:t>Half</w:t>
      </w:r>
      <w:bookmarkStart w:id="0" w:name="_GoBack"/>
      <w:bookmarkEnd w:id="0"/>
      <w:r w:rsidR="00871F23" w:rsidRPr="00E95500">
        <w:rPr>
          <w:rFonts w:ascii="Calibri" w:hAnsi="Calibri"/>
          <w:b/>
          <w:color w:val="222222"/>
          <w:sz w:val="28"/>
          <w:szCs w:val="28"/>
        </w:rPr>
        <w:t xml:space="preserve"> Way Covenant</w:t>
      </w:r>
      <w:r w:rsidR="00E95500" w:rsidRPr="00E95500">
        <w:rPr>
          <w:rFonts w:ascii="Calibri" w:hAnsi="Calibri"/>
          <w:b/>
          <w:color w:val="222222"/>
          <w:sz w:val="28"/>
          <w:szCs w:val="28"/>
        </w:rPr>
        <w:t xml:space="preserve"> </w:t>
      </w:r>
    </w:p>
    <w:p w14:paraId="0D470762" w14:textId="77777777" w:rsidR="00053954" w:rsidRPr="00E95500" w:rsidRDefault="00053954" w:rsidP="00053954">
      <w:pPr>
        <w:rPr>
          <w:rFonts w:ascii="Calibri" w:hAnsi="Calibri"/>
          <w:sz w:val="20"/>
        </w:rPr>
      </w:pPr>
    </w:p>
    <w:p w14:paraId="78F2F139" w14:textId="77777777" w:rsidR="00053954" w:rsidRPr="00E95500" w:rsidRDefault="00053954" w:rsidP="00053954">
      <w:pPr>
        <w:rPr>
          <w:rFonts w:ascii="Calibri" w:hAnsi="Calibri"/>
          <w:sz w:val="28"/>
        </w:rPr>
      </w:pPr>
      <w:r w:rsidRPr="00E95500">
        <w:rPr>
          <w:rFonts w:ascii="Calibri" w:hAnsi="Calibri"/>
          <w:sz w:val="28"/>
        </w:rPr>
        <w:t xml:space="preserve">Let it be understood by all in attendance, that this Vote to be taken today in this Church is designed to increase membership.  Whereas we judge it agreeable to the Mind of Christ as revealed in the Gospel, that adult Persons “understanding the Doctrine of Faith and </w:t>
      </w:r>
      <w:proofErr w:type="spellStart"/>
      <w:r w:rsidRPr="00E95500">
        <w:rPr>
          <w:rFonts w:ascii="Calibri" w:hAnsi="Calibri"/>
          <w:sz w:val="28"/>
        </w:rPr>
        <w:t>publickly</w:t>
      </w:r>
      <w:proofErr w:type="spellEnd"/>
      <w:r w:rsidRPr="00E95500">
        <w:rPr>
          <w:rFonts w:ascii="Calibri" w:hAnsi="Calibri"/>
          <w:sz w:val="28"/>
        </w:rPr>
        <w:t xml:space="preserve"> professing their Assent, not being scandalous in their daily Life, and solemnly entering into the Covenant before the Church, wherein they give up Themselves to God, and subject Themselves to Ecclesiastical Watch and Discipline; Such persons who offer themselves for Baptism are to be admitted to this church for membership.  Although they may not have Light or Jesus in their heart at present, yet we don’t see sufficient cause to deny Baptism to such Persons in a Judgment of Charity.  Resolved therefore that the Practice of this Church for the future be altered accordingly.  </w:t>
      </w:r>
    </w:p>
    <w:p w14:paraId="1B1D0182" w14:textId="77777777" w:rsidR="00053954" w:rsidRPr="00E95500" w:rsidRDefault="00053954" w:rsidP="00053954">
      <w:pPr>
        <w:rPr>
          <w:rFonts w:ascii="Calibri" w:hAnsi="Calibri"/>
          <w:sz w:val="28"/>
        </w:rPr>
      </w:pPr>
    </w:p>
    <w:p w14:paraId="42CF9DFC" w14:textId="77777777" w:rsidR="00053954" w:rsidRPr="00E95500" w:rsidRDefault="00053954" w:rsidP="00053954">
      <w:pPr>
        <w:rPr>
          <w:rFonts w:ascii="Calibri" w:hAnsi="Calibri"/>
          <w:sz w:val="28"/>
        </w:rPr>
      </w:pPr>
      <w:r w:rsidRPr="00E95500">
        <w:rPr>
          <w:rFonts w:ascii="Calibri" w:hAnsi="Calibri"/>
          <w:sz w:val="28"/>
        </w:rPr>
        <w:t xml:space="preserve">Samuel </w:t>
      </w:r>
      <w:proofErr w:type="gramStart"/>
      <w:r w:rsidRPr="00E95500">
        <w:rPr>
          <w:rFonts w:ascii="Calibri" w:hAnsi="Calibri"/>
          <w:sz w:val="28"/>
        </w:rPr>
        <w:t>Sewell  March</w:t>
      </w:r>
      <w:proofErr w:type="gramEnd"/>
      <w:r w:rsidRPr="00E95500">
        <w:rPr>
          <w:rFonts w:ascii="Calibri" w:hAnsi="Calibri"/>
          <w:sz w:val="28"/>
        </w:rPr>
        <w:t xml:space="preserve"> 16, 1662</w:t>
      </w:r>
    </w:p>
    <w:p w14:paraId="31ECAA82" w14:textId="77777777" w:rsidR="00053954" w:rsidRPr="00E95500" w:rsidRDefault="00053954" w:rsidP="00053954">
      <w:pPr>
        <w:rPr>
          <w:rFonts w:ascii="Calibri" w:hAnsi="Calibri"/>
          <w:sz w:val="28"/>
        </w:rPr>
      </w:pPr>
    </w:p>
    <w:p w14:paraId="5F560E86" w14:textId="77777777" w:rsidR="00053954" w:rsidRPr="00E95500" w:rsidRDefault="00053954" w:rsidP="00053954">
      <w:pPr>
        <w:rPr>
          <w:rFonts w:ascii="Calibri" w:hAnsi="Calibri"/>
          <w:sz w:val="28"/>
        </w:rPr>
      </w:pPr>
    </w:p>
    <w:p w14:paraId="03780798" w14:textId="77777777" w:rsidR="00053954" w:rsidRPr="00E95500" w:rsidRDefault="00053954" w:rsidP="00053954">
      <w:pPr>
        <w:rPr>
          <w:rFonts w:ascii="Calibri" w:hAnsi="Calibri"/>
          <w:sz w:val="28"/>
        </w:rPr>
      </w:pPr>
    </w:p>
    <w:sectPr w:rsidR="00053954" w:rsidRPr="00E95500" w:rsidSect="0005395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137ED" w14:textId="77777777" w:rsidR="00546B7E" w:rsidRDefault="00546B7E">
      <w:r>
        <w:separator/>
      </w:r>
    </w:p>
  </w:endnote>
  <w:endnote w:type="continuationSeparator" w:id="0">
    <w:p w14:paraId="256E3B2C" w14:textId="77777777" w:rsidR="00546B7E" w:rsidRDefault="0054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2D378" w14:textId="77777777" w:rsidR="00546B7E" w:rsidRDefault="00546B7E">
      <w:r>
        <w:separator/>
      </w:r>
    </w:p>
  </w:footnote>
  <w:footnote w:type="continuationSeparator" w:id="0">
    <w:p w14:paraId="06EE3E99" w14:textId="77777777" w:rsidR="00546B7E" w:rsidRDefault="0054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50263D2"/>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hybridMultilevel"/>
    <w:tmpl w:val="D48EF1BE"/>
    <w:lvl w:ilvl="0" w:tplc="C302E048">
      <w:numFmt w:val="none"/>
      <w:lvlText w:val=""/>
      <w:lvlJc w:val="left"/>
      <w:pPr>
        <w:tabs>
          <w:tab w:val="num" w:pos="360"/>
        </w:tabs>
      </w:pPr>
    </w:lvl>
    <w:lvl w:ilvl="1" w:tplc="D5942BFE">
      <w:numFmt w:val="decimal"/>
      <w:lvlText w:val=""/>
      <w:lvlJc w:val="left"/>
    </w:lvl>
    <w:lvl w:ilvl="2" w:tplc="03C85C14">
      <w:numFmt w:val="decimal"/>
      <w:lvlText w:val=""/>
      <w:lvlJc w:val="left"/>
    </w:lvl>
    <w:lvl w:ilvl="3" w:tplc="CA8E3758">
      <w:numFmt w:val="decimal"/>
      <w:lvlText w:val=""/>
      <w:lvlJc w:val="left"/>
    </w:lvl>
    <w:lvl w:ilvl="4" w:tplc="B05AFBEC">
      <w:numFmt w:val="decimal"/>
      <w:lvlText w:val=""/>
      <w:lvlJc w:val="left"/>
    </w:lvl>
    <w:lvl w:ilvl="5" w:tplc="4F68CF20">
      <w:numFmt w:val="decimal"/>
      <w:lvlText w:val=""/>
      <w:lvlJc w:val="left"/>
    </w:lvl>
    <w:lvl w:ilvl="6" w:tplc="9C364D1C">
      <w:numFmt w:val="decimal"/>
      <w:lvlText w:val=""/>
      <w:lvlJc w:val="left"/>
    </w:lvl>
    <w:lvl w:ilvl="7" w:tplc="7A6E5288">
      <w:numFmt w:val="decimal"/>
      <w:lvlText w:val=""/>
      <w:lvlJc w:val="left"/>
    </w:lvl>
    <w:lvl w:ilvl="8" w:tplc="AF94407C">
      <w:numFmt w:val="decimal"/>
      <w:lvlText w:val=""/>
      <w:lvlJc w:val="left"/>
    </w:lvl>
  </w:abstractNum>
  <w:abstractNum w:abstractNumId="2" w15:restartNumberingAfterBreak="0">
    <w:nsid w:val="00000003"/>
    <w:multiLevelType w:val="hybridMultilevel"/>
    <w:tmpl w:val="41A85332"/>
    <w:lvl w:ilvl="0" w:tplc="1C789FF6">
      <w:numFmt w:val="none"/>
      <w:lvlText w:val=""/>
      <w:lvlJc w:val="left"/>
      <w:pPr>
        <w:tabs>
          <w:tab w:val="num" w:pos="360"/>
        </w:tabs>
      </w:pPr>
    </w:lvl>
    <w:lvl w:ilvl="1" w:tplc="2A1AB11A">
      <w:numFmt w:val="decimal"/>
      <w:lvlText w:val=""/>
      <w:lvlJc w:val="left"/>
    </w:lvl>
    <w:lvl w:ilvl="2" w:tplc="A81809B6">
      <w:numFmt w:val="decimal"/>
      <w:lvlText w:val=""/>
      <w:lvlJc w:val="left"/>
    </w:lvl>
    <w:lvl w:ilvl="3" w:tplc="0234F5DC">
      <w:numFmt w:val="decimal"/>
      <w:lvlText w:val=""/>
      <w:lvlJc w:val="left"/>
    </w:lvl>
    <w:lvl w:ilvl="4" w:tplc="BBC0637A">
      <w:numFmt w:val="decimal"/>
      <w:lvlText w:val=""/>
      <w:lvlJc w:val="left"/>
    </w:lvl>
    <w:lvl w:ilvl="5" w:tplc="AC549618">
      <w:numFmt w:val="decimal"/>
      <w:lvlText w:val=""/>
      <w:lvlJc w:val="left"/>
    </w:lvl>
    <w:lvl w:ilvl="6" w:tplc="A8DCB084">
      <w:numFmt w:val="decimal"/>
      <w:lvlText w:val=""/>
      <w:lvlJc w:val="left"/>
    </w:lvl>
    <w:lvl w:ilvl="7" w:tplc="505C5DD6">
      <w:numFmt w:val="decimal"/>
      <w:lvlText w:val=""/>
      <w:lvlJc w:val="left"/>
    </w:lvl>
    <w:lvl w:ilvl="8" w:tplc="4C748C10">
      <w:numFmt w:val="decimal"/>
      <w:lvlText w:val=""/>
      <w:lvlJc w:val="left"/>
    </w:lvl>
  </w:abstractNum>
  <w:abstractNum w:abstractNumId="3" w15:restartNumberingAfterBreak="0">
    <w:nsid w:val="00000004"/>
    <w:multiLevelType w:val="hybridMultilevel"/>
    <w:tmpl w:val="D1821F84"/>
    <w:lvl w:ilvl="0" w:tplc="706A27A6">
      <w:numFmt w:val="none"/>
      <w:lvlText w:val=""/>
      <w:lvlJc w:val="left"/>
      <w:pPr>
        <w:tabs>
          <w:tab w:val="num" w:pos="360"/>
        </w:tabs>
      </w:pPr>
    </w:lvl>
    <w:lvl w:ilvl="1" w:tplc="83DC08E8">
      <w:numFmt w:val="decimal"/>
      <w:lvlText w:val=""/>
      <w:lvlJc w:val="left"/>
    </w:lvl>
    <w:lvl w:ilvl="2" w:tplc="270205BA">
      <w:numFmt w:val="decimal"/>
      <w:lvlText w:val=""/>
      <w:lvlJc w:val="left"/>
    </w:lvl>
    <w:lvl w:ilvl="3" w:tplc="02E0BF3C">
      <w:numFmt w:val="decimal"/>
      <w:lvlText w:val=""/>
      <w:lvlJc w:val="left"/>
    </w:lvl>
    <w:lvl w:ilvl="4" w:tplc="E4067496">
      <w:numFmt w:val="decimal"/>
      <w:lvlText w:val=""/>
      <w:lvlJc w:val="left"/>
    </w:lvl>
    <w:lvl w:ilvl="5" w:tplc="3EF0FF3E">
      <w:numFmt w:val="decimal"/>
      <w:lvlText w:val=""/>
      <w:lvlJc w:val="left"/>
    </w:lvl>
    <w:lvl w:ilvl="6" w:tplc="A2A89D4E">
      <w:numFmt w:val="decimal"/>
      <w:lvlText w:val=""/>
      <w:lvlJc w:val="left"/>
    </w:lvl>
    <w:lvl w:ilvl="7" w:tplc="63B81F6E">
      <w:numFmt w:val="decimal"/>
      <w:lvlText w:val=""/>
      <w:lvlJc w:val="left"/>
    </w:lvl>
    <w:lvl w:ilvl="8" w:tplc="250EE048">
      <w:numFmt w:val="decimal"/>
      <w:lvlText w:val=""/>
      <w:lvlJc w:val="left"/>
    </w:lvl>
  </w:abstractNum>
  <w:abstractNum w:abstractNumId="4" w15:restartNumberingAfterBreak="0">
    <w:nsid w:val="00000005"/>
    <w:multiLevelType w:val="hybridMultilevel"/>
    <w:tmpl w:val="E4B69C82"/>
    <w:lvl w:ilvl="0" w:tplc="96A26C78">
      <w:numFmt w:val="none"/>
      <w:lvlText w:val=""/>
      <w:lvlJc w:val="left"/>
      <w:pPr>
        <w:tabs>
          <w:tab w:val="num" w:pos="360"/>
        </w:tabs>
      </w:pPr>
    </w:lvl>
    <w:lvl w:ilvl="1" w:tplc="B17A1838">
      <w:numFmt w:val="decimal"/>
      <w:lvlText w:val=""/>
      <w:lvlJc w:val="left"/>
    </w:lvl>
    <w:lvl w:ilvl="2" w:tplc="977A9E8A">
      <w:numFmt w:val="decimal"/>
      <w:lvlText w:val=""/>
      <w:lvlJc w:val="left"/>
    </w:lvl>
    <w:lvl w:ilvl="3" w:tplc="7D20A160">
      <w:numFmt w:val="decimal"/>
      <w:lvlText w:val=""/>
      <w:lvlJc w:val="left"/>
    </w:lvl>
    <w:lvl w:ilvl="4" w:tplc="890CF292">
      <w:numFmt w:val="decimal"/>
      <w:lvlText w:val=""/>
      <w:lvlJc w:val="left"/>
    </w:lvl>
    <w:lvl w:ilvl="5" w:tplc="70FE2A80">
      <w:numFmt w:val="decimal"/>
      <w:lvlText w:val=""/>
      <w:lvlJc w:val="left"/>
    </w:lvl>
    <w:lvl w:ilvl="6" w:tplc="FC2EFAF6">
      <w:numFmt w:val="decimal"/>
      <w:lvlText w:val=""/>
      <w:lvlJc w:val="left"/>
    </w:lvl>
    <w:lvl w:ilvl="7" w:tplc="356AAF76">
      <w:numFmt w:val="decimal"/>
      <w:lvlText w:val=""/>
      <w:lvlJc w:val="left"/>
    </w:lvl>
    <w:lvl w:ilvl="8" w:tplc="CA3006F8">
      <w:numFmt w:val="decimal"/>
      <w:lvlText w:val=""/>
      <w:lvlJc w:val="left"/>
    </w:lvl>
  </w:abstractNum>
  <w:abstractNum w:abstractNumId="5" w15:restartNumberingAfterBreak="0">
    <w:nsid w:val="00000006"/>
    <w:multiLevelType w:val="hybridMultilevel"/>
    <w:tmpl w:val="B31CBE62"/>
    <w:lvl w:ilvl="0" w:tplc="2F3CA046">
      <w:numFmt w:val="none"/>
      <w:lvlText w:val=""/>
      <w:lvlJc w:val="left"/>
      <w:pPr>
        <w:tabs>
          <w:tab w:val="num" w:pos="360"/>
        </w:tabs>
      </w:pPr>
    </w:lvl>
    <w:lvl w:ilvl="1" w:tplc="316A0192">
      <w:numFmt w:val="decimal"/>
      <w:lvlText w:val=""/>
      <w:lvlJc w:val="left"/>
    </w:lvl>
    <w:lvl w:ilvl="2" w:tplc="A01A9E40">
      <w:numFmt w:val="decimal"/>
      <w:lvlText w:val=""/>
      <w:lvlJc w:val="left"/>
    </w:lvl>
    <w:lvl w:ilvl="3" w:tplc="73EEDF90">
      <w:numFmt w:val="decimal"/>
      <w:lvlText w:val=""/>
      <w:lvlJc w:val="left"/>
    </w:lvl>
    <w:lvl w:ilvl="4" w:tplc="42762594">
      <w:numFmt w:val="decimal"/>
      <w:lvlText w:val=""/>
      <w:lvlJc w:val="left"/>
    </w:lvl>
    <w:lvl w:ilvl="5" w:tplc="E15C1F30">
      <w:numFmt w:val="decimal"/>
      <w:lvlText w:val=""/>
      <w:lvlJc w:val="left"/>
    </w:lvl>
    <w:lvl w:ilvl="6" w:tplc="DC8A27F4">
      <w:numFmt w:val="decimal"/>
      <w:lvlText w:val=""/>
      <w:lvlJc w:val="left"/>
    </w:lvl>
    <w:lvl w:ilvl="7" w:tplc="3FF4E380">
      <w:numFmt w:val="decimal"/>
      <w:lvlText w:val=""/>
      <w:lvlJc w:val="left"/>
    </w:lvl>
    <w:lvl w:ilvl="8" w:tplc="6B646F02">
      <w:numFmt w:val="decimal"/>
      <w:lvlText w:val=""/>
      <w:lvlJc w:val="left"/>
    </w:lvl>
  </w:abstractNum>
  <w:abstractNum w:abstractNumId="6" w15:restartNumberingAfterBreak="0">
    <w:nsid w:val="00000007"/>
    <w:multiLevelType w:val="hybridMultilevel"/>
    <w:tmpl w:val="144ADC9C"/>
    <w:lvl w:ilvl="0" w:tplc="CBF61248">
      <w:numFmt w:val="none"/>
      <w:lvlText w:val=""/>
      <w:lvlJc w:val="left"/>
      <w:pPr>
        <w:tabs>
          <w:tab w:val="num" w:pos="360"/>
        </w:tabs>
      </w:pPr>
    </w:lvl>
    <w:lvl w:ilvl="1" w:tplc="97F8A4A6">
      <w:numFmt w:val="decimal"/>
      <w:lvlText w:val=""/>
      <w:lvlJc w:val="left"/>
    </w:lvl>
    <w:lvl w:ilvl="2" w:tplc="E376D64A">
      <w:numFmt w:val="decimal"/>
      <w:lvlText w:val=""/>
      <w:lvlJc w:val="left"/>
    </w:lvl>
    <w:lvl w:ilvl="3" w:tplc="6E204276">
      <w:numFmt w:val="decimal"/>
      <w:lvlText w:val=""/>
      <w:lvlJc w:val="left"/>
    </w:lvl>
    <w:lvl w:ilvl="4" w:tplc="2FA06400">
      <w:numFmt w:val="decimal"/>
      <w:lvlText w:val=""/>
      <w:lvlJc w:val="left"/>
    </w:lvl>
    <w:lvl w:ilvl="5" w:tplc="C9622EE6">
      <w:numFmt w:val="decimal"/>
      <w:lvlText w:val=""/>
      <w:lvlJc w:val="left"/>
    </w:lvl>
    <w:lvl w:ilvl="6" w:tplc="81B44404">
      <w:numFmt w:val="decimal"/>
      <w:lvlText w:val=""/>
      <w:lvlJc w:val="left"/>
    </w:lvl>
    <w:lvl w:ilvl="7" w:tplc="C1C07DBA">
      <w:numFmt w:val="decimal"/>
      <w:lvlText w:val=""/>
      <w:lvlJc w:val="left"/>
    </w:lvl>
    <w:lvl w:ilvl="8" w:tplc="D0BE9C56">
      <w:numFmt w:val="decimal"/>
      <w:lvlText w:val=""/>
      <w:lvlJc w:val="left"/>
    </w:lvl>
  </w:abstractNum>
  <w:abstractNum w:abstractNumId="7" w15:restartNumberingAfterBreak="0">
    <w:nsid w:val="00000008"/>
    <w:multiLevelType w:val="hybridMultilevel"/>
    <w:tmpl w:val="16AE555A"/>
    <w:lvl w:ilvl="0" w:tplc="D3D419B4">
      <w:numFmt w:val="none"/>
      <w:lvlText w:val=""/>
      <w:lvlJc w:val="left"/>
      <w:pPr>
        <w:tabs>
          <w:tab w:val="num" w:pos="360"/>
        </w:tabs>
      </w:pPr>
    </w:lvl>
    <w:lvl w:ilvl="1" w:tplc="5ABEB1D2">
      <w:numFmt w:val="decimal"/>
      <w:lvlText w:val=""/>
      <w:lvlJc w:val="left"/>
    </w:lvl>
    <w:lvl w:ilvl="2" w:tplc="715E8B5C">
      <w:numFmt w:val="decimal"/>
      <w:lvlText w:val=""/>
      <w:lvlJc w:val="left"/>
    </w:lvl>
    <w:lvl w:ilvl="3" w:tplc="E67EF1D2">
      <w:numFmt w:val="decimal"/>
      <w:lvlText w:val=""/>
      <w:lvlJc w:val="left"/>
    </w:lvl>
    <w:lvl w:ilvl="4" w:tplc="9A08AE22">
      <w:numFmt w:val="decimal"/>
      <w:lvlText w:val=""/>
      <w:lvlJc w:val="left"/>
    </w:lvl>
    <w:lvl w:ilvl="5" w:tplc="FA46EECC">
      <w:numFmt w:val="decimal"/>
      <w:lvlText w:val=""/>
      <w:lvlJc w:val="left"/>
    </w:lvl>
    <w:lvl w:ilvl="6" w:tplc="953CBC0A">
      <w:numFmt w:val="decimal"/>
      <w:lvlText w:val=""/>
      <w:lvlJc w:val="left"/>
    </w:lvl>
    <w:lvl w:ilvl="7" w:tplc="82B25FA2">
      <w:numFmt w:val="decimal"/>
      <w:lvlText w:val=""/>
      <w:lvlJc w:val="left"/>
    </w:lvl>
    <w:lvl w:ilvl="8" w:tplc="24B21C8A">
      <w:numFmt w:val="decimal"/>
      <w:lvlText w:val=""/>
      <w:lvlJc w:val="left"/>
    </w:lvl>
  </w:abstractNum>
  <w:abstractNum w:abstractNumId="8" w15:restartNumberingAfterBreak="0">
    <w:nsid w:val="24DC528E"/>
    <w:multiLevelType w:val="multilevel"/>
    <w:tmpl w:val="AC1A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E82DA0"/>
    <w:multiLevelType w:val="multilevel"/>
    <w:tmpl w:val="275E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FF2028"/>
    <w:multiLevelType w:val="hybridMultilevel"/>
    <w:tmpl w:val="136C8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F9"/>
    <w:rsid w:val="00053954"/>
    <w:rsid w:val="0039041A"/>
    <w:rsid w:val="00546B7E"/>
    <w:rsid w:val="00871F23"/>
    <w:rsid w:val="00E9550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A2F73"/>
  <w15:chartTrackingRefBased/>
  <w15:docId w15:val="{39DA1160-7492-48B8-B59D-59B720A3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link w:val="Heading1Char"/>
    <w:uiPriority w:val="9"/>
    <w:qFormat/>
    <w:rsid w:val="00B40900"/>
    <w:pPr>
      <w:spacing w:beforeLines="1" w:afterLines="1"/>
      <w:outlineLvl w:val="0"/>
    </w:pPr>
    <w:rPr>
      <w:b/>
      <w:kern w:val="36"/>
      <w:sz w:val="48"/>
    </w:rPr>
  </w:style>
  <w:style w:type="paragraph" w:styleId="Heading2">
    <w:name w:val="heading 2"/>
    <w:basedOn w:val="Normal"/>
    <w:link w:val="Heading2Char"/>
    <w:uiPriority w:val="9"/>
    <w:qFormat/>
    <w:rsid w:val="00B40900"/>
    <w:pPr>
      <w:spacing w:beforeLines="1" w:afterLines="1"/>
      <w:outlineLvl w:val="1"/>
    </w:pPr>
    <w:rPr>
      <w:b/>
      <w:sz w:val="36"/>
    </w:rPr>
  </w:style>
  <w:style w:type="paragraph" w:styleId="Heading3">
    <w:name w:val="heading 3"/>
    <w:basedOn w:val="Normal"/>
    <w:link w:val="Heading3Char"/>
    <w:uiPriority w:val="9"/>
    <w:qFormat/>
    <w:rsid w:val="00B40900"/>
    <w:pPr>
      <w:spacing w:beforeLines="1" w:afterLines="1"/>
      <w:outlineLvl w:val="2"/>
    </w:pPr>
    <w:rPr>
      <w:b/>
      <w:sz w:val="27"/>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olorfulList-Accent1">
    <w:name w:val="Colorful List Accent 1"/>
    <w:basedOn w:val="Normal"/>
    <w:uiPriority w:val="34"/>
    <w:qFormat/>
    <w:rsid w:val="00653330"/>
    <w:pPr>
      <w:spacing w:after="160" w:line="259" w:lineRule="auto"/>
      <w:ind w:left="720"/>
      <w:contextualSpacing/>
    </w:pPr>
    <w:rPr>
      <w:rFonts w:ascii="Cambria" w:eastAsia="Cambria" w:hAnsi="Cambria"/>
      <w:sz w:val="22"/>
      <w:szCs w:val="22"/>
    </w:rPr>
  </w:style>
  <w:style w:type="character" w:styleId="Hyperlink">
    <w:name w:val="Hyperlink"/>
    <w:uiPriority w:val="99"/>
    <w:unhideWhenUsed/>
    <w:rsid w:val="007828C4"/>
    <w:rPr>
      <w:color w:val="0000FF"/>
      <w:u w:val="single"/>
    </w:rPr>
  </w:style>
  <w:style w:type="character" w:customStyle="1" w:styleId="Heading1Char">
    <w:name w:val="Heading 1 Char"/>
    <w:link w:val="Heading1"/>
    <w:uiPriority w:val="9"/>
    <w:rsid w:val="00B40900"/>
    <w:rPr>
      <w:b/>
      <w:kern w:val="36"/>
      <w:sz w:val="48"/>
    </w:rPr>
  </w:style>
  <w:style w:type="character" w:customStyle="1" w:styleId="Heading2Char">
    <w:name w:val="Heading 2 Char"/>
    <w:link w:val="Heading2"/>
    <w:uiPriority w:val="9"/>
    <w:rsid w:val="00B40900"/>
    <w:rPr>
      <w:b/>
      <w:sz w:val="36"/>
    </w:rPr>
  </w:style>
  <w:style w:type="character" w:customStyle="1" w:styleId="Heading3Char">
    <w:name w:val="Heading 3 Char"/>
    <w:link w:val="Heading3"/>
    <w:uiPriority w:val="9"/>
    <w:rsid w:val="00B40900"/>
    <w:rPr>
      <w:b/>
      <w:sz w:val="27"/>
    </w:rPr>
  </w:style>
  <w:style w:type="paragraph" w:customStyle="1" w:styleId="byline-dateline">
    <w:name w:val="byline-dateline"/>
    <w:basedOn w:val="Normal"/>
    <w:rsid w:val="00B40900"/>
    <w:pPr>
      <w:spacing w:beforeLines="1" w:afterLines="1"/>
    </w:pPr>
    <w:rPr>
      <w:sz w:val="20"/>
    </w:rPr>
  </w:style>
  <w:style w:type="character" w:customStyle="1" w:styleId="byline">
    <w:name w:val="byline"/>
    <w:basedOn w:val="DefaultParagraphFont"/>
    <w:rsid w:val="00B40900"/>
  </w:style>
  <w:style w:type="character" w:customStyle="1" w:styleId="apple-converted-space">
    <w:name w:val="apple-converted-space"/>
    <w:basedOn w:val="DefaultParagraphFont"/>
    <w:rsid w:val="00B40900"/>
  </w:style>
  <w:style w:type="character" w:customStyle="1" w:styleId="byline-author">
    <w:name w:val="byline-author"/>
    <w:basedOn w:val="DefaultParagraphFont"/>
    <w:rsid w:val="00B40900"/>
  </w:style>
  <w:style w:type="character" w:styleId="FollowedHyperlink">
    <w:name w:val="FollowedHyperlink"/>
    <w:uiPriority w:val="99"/>
    <w:rsid w:val="00B40900"/>
    <w:rPr>
      <w:color w:val="0000FF"/>
      <w:u w:val="single"/>
    </w:rPr>
  </w:style>
  <w:style w:type="character" w:customStyle="1" w:styleId="sharetools-labelvisually-hidden">
    <w:name w:val="sharetools-label visually-hidden"/>
    <w:basedOn w:val="DefaultParagraphFont"/>
    <w:rsid w:val="00B40900"/>
  </w:style>
  <w:style w:type="character" w:customStyle="1" w:styleId="sharetool-text">
    <w:name w:val="sharetool-text"/>
    <w:basedOn w:val="DefaultParagraphFont"/>
    <w:rsid w:val="00B40900"/>
  </w:style>
  <w:style w:type="character" w:customStyle="1" w:styleId="visually-hidden">
    <w:name w:val="visually-hidden"/>
    <w:basedOn w:val="DefaultParagraphFont"/>
    <w:rsid w:val="00B40900"/>
  </w:style>
  <w:style w:type="character" w:customStyle="1" w:styleId="credit">
    <w:name w:val="credit"/>
    <w:basedOn w:val="DefaultParagraphFont"/>
    <w:rsid w:val="00B40900"/>
  </w:style>
  <w:style w:type="paragraph" w:customStyle="1" w:styleId="story-body-textstory-content">
    <w:name w:val="story-body-text story-content"/>
    <w:basedOn w:val="Normal"/>
    <w:rsid w:val="00B40900"/>
    <w:pPr>
      <w:spacing w:beforeLines="1" w:afterLines="1"/>
    </w:pPr>
    <w:rPr>
      <w:sz w:val="20"/>
    </w:rPr>
  </w:style>
  <w:style w:type="paragraph" w:styleId="NormalWeb">
    <w:name w:val="Normal (Web)"/>
    <w:basedOn w:val="Normal"/>
    <w:uiPriority w:val="99"/>
    <w:rsid w:val="00B40900"/>
    <w:pPr>
      <w:spacing w:beforeLines="1" w:afterLines="1"/>
    </w:pPr>
    <w:rPr>
      <w:sz w:val="20"/>
    </w:rPr>
  </w:style>
  <w:style w:type="paragraph" w:customStyle="1" w:styleId="summary">
    <w:name w:val="summary"/>
    <w:basedOn w:val="Normal"/>
    <w:rsid w:val="00B40900"/>
    <w:pPr>
      <w:spacing w:beforeLines="1" w:afterLines="1"/>
    </w:pPr>
    <w:rPr>
      <w:sz w:val="20"/>
    </w:rPr>
  </w:style>
  <w:style w:type="paragraph" w:styleId="z-TopofForm">
    <w:name w:val="HTML Top of Form"/>
    <w:basedOn w:val="Normal"/>
    <w:next w:val="Normal"/>
    <w:link w:val="z-TopofFormChar"/>
    <w:hidden/>
    <w:uiPriority w:val="99"/>
    <w:semiHidden/>
    <w:unhideWhenUsed/>
    <w:rsid w:val="00B40900"/>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link w:val="z-TopofForm"/>
    <w:uiPriority w:val="99"/>
    <w:semiHidden/>
    <w:rsid w:val="00B40900"/>
    <w:rPr>
      <w:rFonts w:ascii="Arial" w:hAnsi="Arial"/>
      <w:vanish/>
      <w:sz w:val="16"/>
      <w:szCs w:val="16"/>
    </w:rPr>
  </w:style>
  <w:style w:type="paragraph" w:styleId="z-BottomofForm">
    <w:name w:val="HTML Bottom of Form"/>
    <w:basedOn w:val="Normal"/>
    <w:next w:val="Normal"/>
    <w:link w:val="z-BottomofFormChar"/>
    <w:hidden/>
    <w:uiPriority w:val="99"/>
    <w:semiHidden/>
    <w:unhideWhenUsed/>
    <w:rsid w:val="00B40900"/>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link w:val="z-BottomofForm"/>
    <w:uiPriority w:val="99"/>
    <w:semiHidden/>
    <w:rsid w:val="00B40900"/>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1582">
      <w:bodyDiv w:val="1"/>
      <w:marLeft w:val="0"/>
      <w:marRight w:val="0"/>
      <w:marTop w:val="0"/>
      <w:marBottom w:val="0"/>
      <w:divBdr>
        <w:top w:val="none" w:sz="0" w:space="0" w:color="auto"/>
        <w:left w:val="none" w:sz="0" w:space="0" w:color="auto"/>
        <w:bottom w:val="none" w:sz="0" w:space="0" w:color="auto"/>
        <w:right w:val="none" w:sz="0" w:space="0" w:color="auto"/>
      </w:divBdr>
      <w:divsChild>
        <w:div w:id="722218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07511065">
      <w:bodyDiv w:val="1"/>
      <w:marLeft w:val="0"/>
      <w:marRight w:val="0"/>
      <w:marTop w:val="0"/>
      <w:marBottom w:val="0"/>
      <w:divBdr>
        <w:top w:val="none" w:sz="0" w:space="0" w:color="auto"/>
        <w:left w:val="none" w:sz="0" w:space="0" w:color="auto"/>
        <w:bottom w:val="none" w:sz="0" w:space="0" w:color="auto"/>
        <w:right w:val="none" w:sz="0" w:space="0" w:color="auto"/>
      </w:divBdr>
      <w:divsChild>
        <w:div w:id="120996411">
          <w:marLeft w:val="0"/>
          <w:marRight w:val="0"/>
          <w:marTop w:val="0"/>
          <w:marBottom w:val="0"/>
          <w:divBdr>
            <w:top w:val="none" w:sz="0" w:space="0" w:color="auto"/>
            <w:left w:val="none" w:sz="0" w:space="0" w:color="auto"/>
            <w:bottom w:val="none" w:sz="0" w:space="0" w:color="auto"/>
            <w:right w:val="none" w:sz="0" w:space="0" w:color="auto"/>
          </w:divBdr>
          <w:divsChild>
            <w:div w:id="1392732965">
              <w:marLeft w:val="0"/>
              <w:marRight w:val="0"/>
              <w:marTop w:val="0"/>
              <w:marBottom w:val="0"/>
              <w:divBdr>
                <w:top w:val="none" w:sz="0" w:space="0" w:color="auto"/>
                <w:left w:val="none" w:sz="0" w:space="0" w:color="auto"/>
                <w:bottom w:val="none" w:sz="0" w:space="0" w:color="auto"/>
                <w:right w:val="none" w:sz="0" w:space="0" w:color="auto"/>
              </w:divBdr>
              <w:divsChild>
                <w:div w:id="1633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2579">
          <w:marLeft w:val="0"/>
          <w:marRight w:val="0"/>
          <w:marTop w:val="0"/>
          <w:marBottom w:val="0"/>
          <w:divBdr>
            <w:top w:val="none" w:sz="0" w:space="0" w:color="auto"/>
            <w:left w:val="none" w:sz="0" w:space="0" w:color="auto"/>
            <w:bottom w:val="none" w:sz="0" w:space="0" w:color="auto"/>
            <w:right w:val="none" w:sz="0" w:space="0" w:color="auto"/>
          </w:divBdr>
          <w:divsChild>
            <w:div w:id="1898583539">
              <w:marLeft w:val="0"/>
              <w:marRight w:val="0"/>
              <w:marTop w:val="0"/>
              <w:marBottom w:val="0"/>
              <w:divBdr>
                <w:top w:val="none" w:sz="0" w:space="0" w:color="auto"/>
                <w:left w:val="none" w:sz="0" w:space="0" w:color="auto"/>
                <w:bottom w:val="none" w:sz="0" w:space="0" w:color="auto"/>
                <w:right w:val="none" w:sz="0" w:space="0" w:color="auto"/>
              </w:divBdr>
              <w:divsChild>
                <w:div w:id="2122415226">
                  <w:marLeft w:val="-20"/>
                  <w:marRight w:val="-20"/>
                  <w:marTop w:val="0"/>
                  <w:marBottom w:val="0"/>
                  <w:divBdr>
                    <w:top w:val="none" w:sz="0" w:space="0" w:color="auto"/>
                    <w:left w:val="none" w:sz="0" w:space="0" w:color="auto"/>
                    <w:bottom w:val="none" w:sz="0" w:space="0" w:color="auto"/>
                    <w:right w:val="none" w:sz="0" w:space="0" w:color="auto"/>
                  </w:divBdr>
                </w:div>
              </w:divsChild>
            </w:div>
          </w:divsChild>
        </w:div>
        <w:div w:id="1574587623">
          <w:marLeft w:val="0"/>
          <w:marRight w:val="0"/>
          <w:marTop w:val="0"/>
          <w:marBottom w:val="0"/>
          <w:divBdr>
            <w:top w:val="none" w:sz="0" w:space="0" w:color="auto"/>
            <w:left w:val="none" w:sz="0" w:space="0" w:color="auto"/>
            <w:bottom w:val="none" w:sz="0" w:space="0" w:color="auto"/>
            <w:right w:val="none" w:sz="0" w:space="0" w:color="auto"/>
          </w:divBdr>
          <w:divsChild>
            <w:div w:id="1962028645">
              <w:marLeft w:val="0"/>
              <w:marRight w:val="0"/>
              <w:marTop w:val="0"/>
              <w:marBottom w:val="0"/>
              <w:divBdr>
                <w:top w:val="none" w:sz="0" w:space="0" w:color="auto"/>
                <w:left w:val="none" w:sz="0" w:space="0" w:color="auto"/>
                <w:bottom w:val="none" w:sz="0" w:space="0" w:color="auto"/>
                <w:right w:val="none" w:sz="0" w:space="0" w:color="auto"/>
              </w:divBdr>
              <w:divsChild>
                <w:div w:id="2111778732">
                  <w:marLeft w:val="1500"/>
                  <w:marRight w:val="600"/>
                  <w:marTop w:val="0"/>
                  <w:marBottom w:val="0"/>
                  <w:divBdr>
                    <w:top w:val="none" w:sz="0" w:space="0" w:color="auto"/>
                    <w:left w:val="none" w:sz="0" w:space="0" w:color="auto"/>
                    <w:bottom w:val="none" w:sz="0" w:space="0" w:color="auto"/>
                    <w:right w:val="none" w:sz="0" w:space="0" w:color="auto"/>
                  </w:divBdr>
                  <w:divsChild>
                    <w:div w:id="101613356">
                      <w:marLeft w:val="0"/>
                      <w:marRight w:val="0"/>
                      <w:marTop w:val="0"/>
                      <w:marBottom w:val="0"/>
                      <w:divBdr>
                        <w:top w:val="none" w:sz="0" w:space="0" w:color="auto"/>
                        <w:left w:val="none" w:sz="0" w:space="0" w:color="auto"/>
                        <w:bottom w:val="none" w:sz="0" w:space="0" w:color="auto"/>
                        <w:right w:val="none" w:sz="0" w:space="0" w:color="auto"/>
                      </w:divBdr>
                      <w:divsChild>
                        <w:div w:id="493303759">
                          <w:marLeft w:val="0"/>
                          <w:marRight w:val="0"/>
                          <w:marTop w:val="0"/>
                          <w:marBottom w:val="0"/>
                          <w:divBdr>
                            <w:top w:val="single" w:sz="8" w:space="4" w:color="E2E2E2"/>
                            <w:left w:val="single" w:sz="8" w:space="8" w:color="E2E2E2"/>
                            <w:bottom w:val="single" w:sz="8" w:space="4" w:color="E2E2E2"/>
                            <w:right w:val="single" w:sz="8" w:space="4" w:color="E2E2E2"/>
                          </w:divBdr>
                        </w:div>
                      </w:divsChild>
                    </w:div>
                    <w:div w:id="1467578968">
                      <w:marLeft w:val="0"/>
                      <w:marRight w:val="0"/>
                      <w:marTop w:val="0"/>
                      <w:marBottom w:val="0"/>
                      <w:divBdr>
                        <w:top w:val="none" w:sz="0" w:space="0" w:color="auto"/>
                        <w:left w:val="none" w:sz="0" w:space="0" w:color="auto"/>
                        <w:bottom w:val="none" w:sz="0" w:space="0" w:color="auto"/>
                        <w:right w:val="none" w:sz="0" w:space="0" w:color="auto"/>
                      </w:divBdr>
                      <w:divsChild>
                        <w:div w:id="519778360">
                          <w:marLeft w:val="0"/>
                          <w:marRight w:val="0"/>
                          <w:marTop w:val="0"/>
                          <w:marBottom w:val="0"/>
                          <w:divBdr>
                            <w:top w:val="none" w:sz="0" w:space="0" w:color="auto"/>
                            <w:left w:val="none" w:sz="0" w:space="0" w:color="auto"/>
                            <w:bottom w:val="none" w:sz="0" w:space="0" w:color="auto"/>
                            <w:right w:val="none" w:sz="0" w:space="0" w:color="auto"/>
                          </w:divBdr>
                        </w:div>
                        <w:div w:id="18014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959249">
          <w:marLeft w:val="0"/>
          <w:marRight w:val="0"/>
          <w:marTop w:val="0"/>
          <w:marBottom w:val="0"/>
          <w:divBdr>
            <w:top w:val="none" w:sz="0" w:space="0" w:color="auto"/>
            <w:left w:val="none" w:sz="0" w:space="0" w:color="auto"/>
            <w:bottom w:val="none" w:sz="0" w:space="0" w:color="auto"/>
            <w:right w:val="none" w:sz="0" w:space="0" w:color="auto"/>
          </w:divBdr>
          <w:divsChild>
            <w:div w:id="1731927992">
              <w:marLeft w:val="0"/>
              <w:marRight w:val="0"/>
              <w:marTop w:val="0"/>
              <w:marBottom w:val="0"/>
              <w:divBdr>
                <w:top w:val="single" w:sz="8" w:space="14" w:color="E2E2E2"/>
                <w:left w:val="none" w:sz="0" w:space="0" w:color="auto"/>
                <w:bottom w:val="single" w:sz="8" w:space="16" w:color="E2E2E2"/>
                <w:right w:val="none" w:sz="0" w:space="0" w:color="auto"/>
              </w:divBdr>
              <w:divsChild>
                <w:div w:id="173349202">
                  <w:marLeft w:val="0"/>
                  <w:marRight w:val="0"/>
                  <w:marTop w:val="0"/>
                  <w:marBottom w:val="0"/>
                  <w:divBdr>
                    <w:top w:val="none" w:sz="0" w:space="0" w:color="auto"/>
                    <w:left w:val="none" w:sz="0" w:space="0" w:color="auto"/>
                    <w:bottom w:val="none" w:sz="0" w:space="0" w:color="auto"/>
                    <w:right w:val="none" w:sz="0" w:space="0" w:color="auto"/>
                  </w:divBdr>
                  <w:divsChild>
                    <w:div w:id="13980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 Clean, Well-Lighted Place</vt:lpstr>
    </vt:vector>
  </TitlesOfParts>
  <Company>University High School</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Clean, Well-Lighted Place</dc:title>
  <dc:subject/>
  <dc:creator>John Hosmer</dc:creator>
  <cp:keywords/>
  <cp:lastModifiedBy>eric fetkenhour</cp:lastModifiedBy>
  <cp:revision>2</cp:revision>
  <cp:lastPrinted>2017-06-13T00:05:00Z</cp:lastPrinted>
  <dcterms:created xsi:type="dcterms:W3CDTF">2019-08-11T15:35:00Z</dcterms:created>
  <dcterms:modified xsi:type="dcterms:W3CDTF">2019-08-11T15:35:00Z</dcterms:modified>
</cp:coreProperties>
</file>