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A65A" w14:textId="77777777" w:rsidR="004E3C9F" w:rsidRDefault="004E3C9F">
      <w:pPr>
        <w:rPr>
          <w:noProof/>
        </w:rPr>
      </w:pPr>
    </w:p>
    <w:p w14:paraId="25624FCA" w14:textId="77777777" w:rsidR="004E3C9F" w:rsidRDefault="004E3C9F">
      <w:pPr>
        <w:rPr>
          <w:noProof/>
        </w:rPr>
      </w:pPr>
    </w:p>
    <w:p w14:paraId="3AACA221" w14:textId="1CCC8687" w:rsidR="004E3C9F" w:rsidRDefault="004E3C9F">
      <w:pPr>
        <w:rPr>
          <w:noProof/>
        </w:rPr>
      </w:pPr>
      <w:r>
        <w:rPr>
          <w:noProof/>
        </w:rPr>
        <w:t>Pontiac’s Rebellion 1763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Battle of Little Bighorn 1876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Wounded Knee Massacre 1890</w:t>
      </w:r>
    </w:p>
    <w:p w14:paraId="75B72108" w14:textId="77777777" w:rsidR="004E3C9F" w:rsidRDefault="004E3C9F">
      <w:pPr>
        <w:rPr>
          <w:noProof/>
        </w:rPr>
      </w:pPr>
    </w:p>
    <w:p w14:paraId="4B4CFD39" w14:textId="0BD49725" w:rsidR="00C15451" w:rsidRDefault="004E3C9F">
      <w:r>
        <w:rPr>
          <w:noProof/>
        </w:rPr>
        <w:drawing>
          <wp:inline distT="0" distB="0" distL="0" distR="0" wp14:anchorId="64A8E710" wp14:editId="01B6A24C">
            <wp:extent cx="2514259" cy="187631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18" cy="191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B0F3C3" wp14:editId="548AEABD">
            <wp:extent cx="2732405" cy="1778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93" cy="17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07147A" wp14:editId="59ED6AB2">
            <wp:extent cx="2727858" cy="1704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19" cy="17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51" w:rsidSect="004E3C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9F"/>
    <w:rsid w:val="004E3C9F"/>
    <w:rsid w:val="00C1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F001"/>
  <w15:chartTrackingRefBased/>
  <w15:docId w15:val="{D3306922-AF33-4DCF-9C74-79D3274C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fetkenhour</dc:creator>
  <cp:keywords/>
  <dc:description/>
  <cp:lastModifiedBy>eric fetkenhour</cp:lastModifiedBy>
  <cp:revision>1</cp:revision>
  <dcterms:created xsi:type="dcterms:W3CDTF">2020-04-10T15:41:00Z</dcterms:created>
  <dcterms:modified xsi:type="dcterms:W3CDTF">2020-04-10T15:45:00Z</dcterms:modified>
</cp:coreProperties>
</file>